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17" w:rsidRPr="00176EE7" w:rsidRDefault="00C42F17" w:rsidP="00C42F17">
      <w:pPr>
        <w:jc w:val="center"/>
        <w:rPr>
          <w:rFonts w:asciiTheme="minorHAnsi" w:hAnsiTheme="minorHAnsi" w:cstheme="minorHAnsi"/>
          <w:noProof/>
        </w:rPr>
      </w:pPr>
    </w:p>
    <w:p w:rsidR="00C42F17" w:rsidRPr="00176EE7" w:rsidRDefault="00176EE7" w:rsidP="00C42F17">
      <w:pPr>
        <w:jc w:val="center"/>
        <w:rPr>
          <w:rFonts w:asciiTheme="minorHAnsi" w:hAnsiTheme="minorHAnsi" w:cstheme="minorHAnsi"/>
          <w:b/>
        </w:rPr>
      </w:pPr>
      <w:r w:rsidRPr="00176EE7">
        <w:rPr>
          <w:rFonts w:asciiTheme="minorHAnsi" w:hAnsiTheme="minorHAnsi" w:cstheme="minorHAnsi"/>
          <w:b/>
        </w:rPr>
        <w:t xml:space="preserve">Presenting Information </w:t>
      </w:r>
    </w:p>
    <w:p w:rsidR="00C42F17" w:rsidRPr="00176EE7" w:rsidRDefault="00C42F17" w:rsidP="00C42F17">
      <w:pPr>
        <w:rPr>
          <w:rFonts w:asciiTheme="minorHAnsi" w:hAnsiTheme="minorHAnsi" w:cstheme="minorHAnsi"/>
        </w:rPr>
      </w:pPr>
    </w:p>
    <w:p w:rsidR="009826A2" w:rsidRPr="00176EE7" w:rsidRDefault="00C42F17" w:rsidP="00C42F17">
      <w:pPr>
        <w:rPr>
          <w:rFonts w:asciiTheme="minorHAnsi" w:hAnsiTheme="minorHAnsi" w:cstheme="minorHAnsi"/>
        </w:rPr>
      </w:pPr>
      <w:r w:rsidRPr="00176EE7">
        <w:rPr>
          <w:rFonts w:asciiTheme="minorHAnsi" w:hAnsiTheme="minorHAnsi" w:cstheme="minorHAnsi"/>
          <w:b/>
        </w:rPr>
        <w:t>Teacher</w:t>
      </w:r>
      <w:r w:rsidR="00176EE7" w:rsidRPr="00176EE7">
        <w:rPr>
          <w:rFonts w:asciiTheme="minorHAnsi" w:hAnsiTheme="minorHAnsi" w:cstheme="minorHAnsi"/>
          <w:b/>
        </w:rPr>
        <w:t xml:space="preserve"> </w:t>
      </w:r>
      <w:r w:rsidRPr="00176EE7">
        <w:rPr>
          <w:rFonts w:asciiTheme="minorHAnsi" w:hAnsiTheme="minorHAnsi" w:cstheme="minorHAnsi"/>
          <w:b/>
        </w:rPr>
        <w:t>Ca</w:t>
      </w:r>
      <w:r w:rsidR="00CB6D98" w:rsidRPr="00176EE7">
        <w:rPr>
          <w:rFonts w:asciiTheme="minorHAnsi" w:hAnsiTheme="minorHAnsi" w:cstheme="minorHAnsi"/>
          <w:b/>
        </w:rPr>
        <w:t>ndidate</w:t>
      </w:r>
      <w:r w:rsidR="00176EE7" w:rsidRPr="00176EE7">
        <w:rPr>
          <w:rFonts w:asciiTheme="minorHAnsi" w:hAnsiTheme="minorHAnsi" w:cstheme="minorHAnsi"/>
        </w:rPr>
        <w:t>: Ja’Corey Hagger</w:t>
      </w:r>
      <w:r w:rsidR="00176EE7" w:rsidRPr="00176EE7">
        <w:rPr>
          <w:rFonts w:asciiTheme="minorHAnsi" w:hAnsiTheme="minorHAnsi" w:cstheme="minorHAnsi"/>
        </w:rPr>
        <w:tab/>
      </w:r>
      <w:r w:rsidR="00CB6D98" w:rsidRPr="00176EE7">
        <w:rPr>
          <w:rFonts w:asciiTheme="minorHAnsi" w:hAnsiTheme="minorHAnsi" w:cstheme="minorHAnsi"/>
        </w:rPr>
        <w:t xml:space="preserve"> </w:t>
      </w:r>
      <w:r w:rsidR="009826A2" w:rsidRPr="00176EE7">
        <w:rPr>
          <w:rFonts w:asciiTheme="minorHAnsi" w:hAnsiTheme="minorHAnsi" w:cstheme="minorHAnsi"/>
        </w:rPr>
        <w:tab/>
      </w:r>
    </w:p>
    <w:p w:rsidR="00C42F17" w:rsidRPr="00176EE7" w:rsidRDefault="00C42F17" w:rsidP="00C42F17">
      <w:pPr>
        <w:rPr>
          <w:rFonts w:asciiTheme="minorHAnsi" w:hAnsiTheme="minorHAnsi" w:cstheme="minorHAnsi"/>
        </w:rPr>
      </w:pPr>
      <w:r w:rsidRPr="00176EE7">
        <w:rPr>
          <w:rFonts w:asciiTheme="minorHAnsi" w:hAnsiTheme="minorHAnsi" w:cstheme="minorHAnsi"/>
          <w:b/>
        </w:rPr>
        <w:t>Grade Level</w:t>
      </w:r>
      <w:r w:rsidR="00176EE7" w:rsidRPr="00176EE7">
        <w:rPr>
          <w:rFonts w:asciiTheme="minorHAnsi" w:hAnsiTheme="minorHAnsi" w:cstheme="minorHAnsi"/>
        </w:rPr>
        <w:t>: 3</w:t>
      </w:r>
      <w:r w:rsidR="00176EE7" w:rsidRPr="00176EE7">
        <w:rPr>
          <w:rFonts w:asciiTheme="minorHAnsi" w:hAnsiTheme="minorHAnsi" w:cstheme="minorHAnsi"/>
          <w:vertAlign w:val="superscript"/>
        </w:rPr>
        <w:t>rd</w:t>
      </w:r>
      <w:r w:rsidR="00176EE7" w:rsidRPr="00176EE7">
        <w:rPr>
          <w:rFonts w:asciiTheme="minorHAnsi" w:hAnsiTheme="minorHAnsi" w:cstheme="minorHAnsi"/>
        </w:rPr>
        <w:t xml:space="preserve"> </w:t>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009826A2" w:rsidRPr="00176EE7">
        <w:rPr>
          <w:rFonts w:asciiTheme="minorHAnsi" w:hAnsiTheme="minorHAnsi" w:cstheme="minorHAnsi"/>
        </w:rPr>
        <w:tab/>
      </w:r>
      <w:r w:rsidRPr="00176EE7">
        <w:rPr>
          <w:rFonts w:asciiTheme="minorHAnsi" w:hAnsiTheme="minorHAnsi" w:cstheme="minorHAnsi"/>
          <w:b/>
        </w:rPr>
        <w:t>Date of lesson</w:t>
      </w:r>
      <w:r w:rsidR="00176EE7" w:rsidRPr="00176EE7">
        <w:rPr>
          <w:rFonts w:asciiTheme="minorHAnsi" w:hAnsiTheme="minorHAnsi" w:cstheme="minorHAnsi"/>
          <w:b/>
        </w:rPr>
        <w:t>:</w:t>
      </w:r>
      <w:r w:rsidR="00176EE7" w:rsidRPr="00176EE7">
        <w:rPr>
          <w:rFonts w:asciiTheme="minorHAnsi" w:hAnsiTheme="minorHAnsi" w:cstheme="minorHAnsi"/>
        </w:rPr>
        <w:t xml:space="preserve"> 11/26/11</w:t>
      </w:r>
    </w:p>
    <w:p w:rsidR="009826A2" w:rsidRPr="00176EE7" w:rsidRDefault="009826A2" w:rsidP="00C42F17">
      <w:pPr>
        <w:rPr>
          <w:rFonts w:asciiTheme="minorHAnsi" w:hAnsiTheme="minorHAnsi" w:cstheme="minorHAnsi"/>
          <w:sz w:val="20"/>
          <w:szCs w:val="20"/>
        </w:rPr>
      </w:pPr>
    </w:p>
    <w:p w:rsidR="00C42F17" w:rsidRDefault="00C42F17" w:rsidP="00C42F17">
      <w:pPr>
        <w:spacing w:after="240"/>
        <w:rPr>
          <w:rFonts w:asciiTheme="minorHAnsi" w:hAnsiTheme="minorHAnsi" w:cstheme="minorHAnsi"/>
          <w:sz w:val="20"/>
          <w:szCs w:val="20"/>
        </w:rPr>
      </w:pPr>
      <w:r w:rsidRPr="00176EE7">
        <w:rPr>
          <w:rFonts w:asciiTheme="minorHAnsi" w:hAnsiTheme="minorHAnsi" w:cstheme="minorHAnsi"/>
          <w:b/>
          <w:color w:val="C00000"/>
          <w:sz w:val="20"/>
          <w:szCs w:val="20"/>
        </w:rPr>
        <w:t>Content Standards</w:t>
      </w:r>
      <w:r w:rsidRPr="00176EE7">
        <w:rPr>
          <w:rFonts w:asciiTheme="minorHAnsi" w:hAnsiTheme="minorHAnsi" w:cstheme="minorHAnsi"/>
          <w:color w:val="C00000"/>
          <w:sz w:val="20"/>
          <w:szCs w:val="20"/>
        </w:rPr>
        <w:t>:</w:t>
      </w:r>
      <w:r w:rsidRPr="00176EE7">
        <w:rPr>
          <w:rFonts w:asciiTheme="minorHAnsi" w:hAnsiTheme="minorHAnsi" w:cstheme="minorHAnsi"/>
          <w:sz w:val="20"/>
          <w:szCs w:val="20"/>
        </w:rPr>
        <w:t xml:space="preserve"> State the unit goal and identify one or two primary local, state or national curricular standards to which your lesson aligns.  What key knowledge and skills will students be able to demonstrate as a result of your instruction?</w:t>
      </w:r>
    </w:p>
    <w:p w:rsidR="00EE5EA5" w:rsidRPr="00EE5EA5" w:rsidRDefault="00EE5EA5" w:rsidP="00C42F17">
      <w:pPr>
        <w:spacing w:after="240"/>
        <w:rPr>
          <w:rFonts w:asciiTheme="minorHAnsi" w:hAnsiTheme="minorHAnsi" w:cstheme="minorHAnsi"/>
          <w:b/>
          <w:sz w:val="20"/>
          <w:szCs w:val="20"/>
        </w:rPr>
      </w:pPr>
      <w:proofErr w:type="spellStart"/>
      <w:r w:rsidRPr="00EE5EA5">
        <w:rPr>
          <w:rFonts w:asciiTheme="minorHAnsi" w:hAnsiTheme="minorHAnsi" w:cstheme="minorHAnsi"/>
          <w:b/>
          <w:sz w:val="20"/>
          <w:szCs w:val="20"/>
        </w:rPr>
        <w:t>Dodea</w:t>
      </w:r>
      <w:proofErr w:type="spellEnd"/>
      <w:r w:rsidRPr="00EE5EA5">
        <w:rPr>
          <w:rFonts w:asciiTheme="minorHAnsi" w:hAnsiTheme="minorHAnsi" w:cstheme="minorHAnsi"/>
          <w:b/>
          <w:sz w:val="20"/>
          <w:szCs w:val="20"/>
        </w:rPr>
        <w:t xml:space="preserve"> Standard </w:t>
      </w:r>
    </w:p>
    <w:p w:rsidR="00176EE7" w:rsidRPr="00176EE7" w:rsidRDefault="00176EE7" w:rsidP="00176EE7">
      <w:pPr>
        <w:autoSpaceDE w:val="0"/>
        <w:autoSpaceDN w:val="0"/>
        <w:adjustRightInd w:val="0"/>
        <w:rPr>
          <w:rFonts w:asciiTheme="minorHAnsi" w:hAnsiTheme="minorHAnsi" w:cstheme="minorHAnsi"/>
        </w:rPr>
      </w:pPr>
      <w:r w:rsidRPr="00176EE7">
        <w:rPr>
          <w:rFonts w:asciiTheme="minorHAnsi" w:hAnsiTheme="minorHAnsi" w:cstheme="minorHAnsi"/>
          <w:bCs/>
        </w:rPr>
        <w:t xml:space="preserve">3E3a.9: </w:t>
      </w:r>
      <w:r w:rsidRPr="00176EE7">
        <w:rPr>
          <w:rFonts w:asciiTheme="minorHAnsi" w:hAnsiTheme="minorHAnsi" w:cstheme="minorHAnsi"/>
        </w:rPr>
        <w:t>Clarify and enhance oral presentations through the use of appropriate props including objects, pictures, and charts.</w:t>
      </w:r>
    </w:p>
    <w:p w:rsidR="00176EE7" w:rsidRPr="00176EE7" w:rsidRDefault="00176EE7" w:rsidP="00176EE7">
      <w:pPr>
        <w:autoSpaceDE w:val="0"/>
        <w:autoSpaceDN w:val="0"/>
        <w:adjustRightInd w:val="0"/>
        <w:rPr>
          <w:rFonts w:asciiTheme="minorHAnsi" w:hAnsiTheme="minorHAnsi" w:cstheme="minorHAnsi"/>
        </w:rPr>
      </w:pPr>
    </w:p>
    <w:p w:rsidR="00176EE7" w:rsidRDefault="00176EE7" w:rsidP="00176EE7">
      <w:pPr>
        <w:autoSpaceDE w:val="0"/>
        <w:autoSpaceDN w:val="0"/>
        <w:adjustRightInd w:val="0"/>
        <w:rPr>
          <w:rFonts w:asciiTheme="minorHAnsi" w:hAnsiTheme="minorHAnsi" w:cstheme="minorHAnsi"/>
        </w:rPr>
      </w:pPr>
      <w:r w:rsidRPr="00176EE7">
        <w:rPr>
          <w:rFonts w:asciiTheme="minorHAnsi" w:hAnsiTheme="minorHAnsi" w:cstheme="minorHAnsi"/>
          <w:bCs/>
        </w:rPr>
        <w:t xml:space="preserve">3E3b.1: </w:t>
      </w:r>
      <w:r w:rsidRPr="00176EE7">
        <w:rPr>
          <w:rFonts w:asciiTheme="minorHAnsi" w:hAnsiTheme="minorHAnsi" w:cstheme="minorHAnsi"/>
        </w:rPr>
        <w:t>Make brief narrative presentations that provide a context for an event that is the subject of the presentation; provide insight into why the selected event should be of interest to the audience; and include well-chosen details to develop characters, setting, and plot that has a beginning, middle, and end.</w:t>
      </w:r>
    </w:p>
    <w:p w:rsidR="00EE5EA5" w:rsidRPr="00EE5EA5" w:rsidRDefault="00EE5EA5" w:rsidP="00176EE7">
      <w:pPr>
        <w:autoSpaceDE w:val="0"/>
        <w:autoSpaceDN w:val="0"/>
        <w:adjustRightInd w:val="0"/>
        <w:rPr>
          <w:rFonts w:asciiTheme="minorHAnsi" w:hAnsiTheme="minorHAnsi" w:cstheme="minorHAnsi"/>
        </w:rPr>
      </w:pPr>
    </w:p>
    <w:p w:rsidR="00C42F17" w:rsidRPr="00EE5EA5" w:rsidRDefault="00EE5EA5" w:rsidP="00C42F17">
      <w:pPr>
        <w:rPr>
          <w:rFonts w:asciiTheme="minorHAnsi" w:hAnsiTheme="minorHAnsi" w:cstheme="minorHAnsi"/>
          <w:b/>
        </w:rPr>
      </w:pPr>
      <w:r w:rsidRPr="00EE5EA5">
        <w:rPr>
          <w:rFonts w:asciiTheme="minorHAnsi" w:hAnsiTheme="minorHAnsi" w:cstheme="minorHAnsi"/>
          <w:b/>
        </w:rPr>
        <w:t xml:space="preserve"> Key knowledge:  </w:t>
      </w:r>
      <w:r w:rsidRPr="00EE5EA5">
        <w:rPr>
          <w:rFonts w:asciiTheme="minorHAnsi" w:hAnsiTheme="minorHAnsi" w:cstheme="minorHAnsi"/>
        </w:rPr>
        <w:t>How to correctly present a presentation</w:t>
      </w:r>
      <w:r w:rsidRPr="00EE5EA5">
        <w:rPr>
          <w:rFonts w:asciiTheme="minorHAnsi" w:hAnsiTheme="minorHAnsi" w:cstheme="minorHAnsi"/>
          <w:b/>
        </w:rPr>
        <w:t xml:space="preserve"> </w:t>
      </w:r>
    </w:p>
    <w:p w:rsidR="00EE5EA5" w:rsidRPr="00EE5EA5" w:rsidRDefault="00EE5EA5" w:rsidP="00C42F17">
      <w:pPr>
        <w:rPr>
          <w:rFonts w:asciiTheme="minorHAnsi" w:hAnsiTheme="minorHAnsi" w:cstheme="minorHAnsi"/>
          <w:b/>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Learner Background:</w:t>
      </w:r>
      <w:r w:rsidRPr="00176EE7">
        <w:rPr>
          <w:rFonts w:asciiTheme="minorHAnsi" w:hAnsiTheme="minorHAnsi" w:cstheme="minorHAnsi"/>
          <w:sz w:val="20"/>
          <w:szCs w:val="20"/>
        </w:rPr>
        <w:t xml:space="preserve"> Describe the students’ prior knowledge or skill related to the learning objective(s) and the content of this lesson.  How did the students’ previous performance in this content area or skill impact your planning for this lesson?</w:t>
      </w:r>
    </w:p>
    <w:p w:rsidR="00176EE7" w:rsidRDefault="00176EE7" w:rsidP="00C42F17">
      <w:pPr>
        <w:rPr>
          <w:rFonts w:asciiTheme="minorHAnsi" w:hAnsiTheme="minorHAnsi" w:cstheme="minorHAnsi"/>
          <w:sz w:val="20"/>
          <w:szCs w:val="20"/>
        </w:rPr>
      </w:pPr>
    </w:p>
    <w:p w:rsidR="00176EE7" w:rsidRPr="005B4FB1" w:rsidRDefault="00176EE7" w:rsidP="005B4FB1">
      <w:pPr>
        <w:pStyle w:val="ListParagraph"/>
        <w:numPr>
          <w:ilvl w:val="0"/>
          <w:numId w:val="6"/>
        </w:numPr>
        <w:rPr>
          <w:rFonts w:asciiTheme="minorHAnsi" w:hAnsiTheme="minorHAnsi" w:cstheme="minorHAnsi"/>
        </w:rPr>
      </w:pPr>
      <w:r w:rsidRPr="005B4FB1">
        <w:rPr>
          <w:rFonts w:asciiTheme="minorHAnsi" w:hAnsiTheme="minorHAnsi" w:cstheme="minorHAnsi"/>
        </w:rPr>
        <w:t>Students have watched an example of the school news in class</w:t>
      </w:r>
    </w:p>
    <w:p w:rsidR="00AF49C0" w:rsidRPr="005B4FB1" w:rsidRDefault="00AF49C0" w:rsidP="005B4FB1">
      <w:pPr>
        <w:pStyle w:val="ListParagraph"/>
        <w:numPr>
          <w:ilvl w:val="0"/>
          <w:numId w:val="6"/>
        </w:numPr>
        <w:rPr>
          <w:rFonts w:asciiTheme="minorHAnsi" w:hAnsiTheme="minorHAnsi" w:cstheme="minorHAnsi"/>
        </w:rPr>
      </w:pPr>
      <w:r w:rsidRPr="005B4FB1">
        <w:rPr>
          <w:rFonts w:asciiTheme="minorHAnsi" w:hAnsiTheme="minorHAnsi" w:cstheme="minorHAnsi"/>
        </w:rPr>
        <w:t>Prior research skills and organizing skills</w:t>
      </w:r>
    </w:p>
    <w:p w:rsidR="00C42F17" w:rsidRPr="00176EE7"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Student Learning Objective(s</w:t>
      </w:r>
      <w:r w:rsidRPr="00176EE7">
        <w:rPr>
          <w:rFonts w:asciiTheme="minorHAnsi" w:hAnsiTheme="minorHAnsi" w:cstheme="minorHAnsi"/>
          <w:color w:val="C00000"/>
          <w:sz w:val="20"/>
          <w:szCs w:val="20"/>
        </w:rPr>
        <w:t>):</w:t>
      </w:r>
      <w:r w:rsidRPr="00176EE7">
        <w:rPr>
          <w:rFonts w:asciiTheme="minorHAnsi" w:hAnsiTheme="minorHAnsi" w:cstheme="minorHAnsi"/>
          <w:sz w:val="20"/>
          <w:szCs w:val="20"/>
        </w:rPr>
        <w:t xml:space="preserve">  Identify specific and measurable learning objectives for this lesson.</w:t>
      </w:r>
    </w:p>
    <w:p w:rsidR="00A03FAC" w:rsidRDefault="00A03FAC" w:rsidP="00C42F17">
      <w:pPr>
        <w:rPr>
          <w:rFonts w:asciiTheme="minorHAnsi" w:hAnsiTheme="minorHAnsi" w:cstheme="minorHAnsi"/>
          <w:sz w:val="20"/>
          <w:szCs w:val="20"/>
        </w:rPr>
      </w:pPr>
    </w:p>
    <w:p w:rsidR="00A03FAC" w:rsidRDefault="00A03FAC" w:rsidP="00A03FAC">
      <w:pPr>
        <w:rPr>
          <w:rFonts w:asciiTheme="minorHAnsi" w:hAnsiTheme="minorHAnsi" w:cstheme="minorHAnsi"/>
        </w:rPr>
      </w:pPr>
      <w:r w:rsidRPr="00176EE7">
        <w:rPr>
          <w:rFonts w:asciiTheme="minorHAnsi" w:hAnsiTheme="minorHAnsi" w:cstheme="minorHAnsi"/>
        </w:rPr>
        <w:t xml:space="preserve">The students </w:t>
      </w:r>
      <w:r>
        <w:rPr>
          <w:rFonts w:asciiTheme="minorHAnsi" w:hAnsiTheme="minorHAnsi" w:cstheme="minorHAnsi"/>
        </w:rPr>
        <w:t>will</w:t>
      </w:r>
      <w:r w:rsidRPr="00176EE7">
        <w:rPr>
          <w:rFonts w:asciiTheme="minorHAnsi" w:hAnsiTheme="minorHAnsi" w:cstheme="minorHAnsi"/>
        </w:rPr>
        <w:t xml:space="preserve">: </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awareness of the role of broadcasting in their lives</w:t>
      </w:r>
    </w:p>
    <w:p w:rsidR="00A03FAC" w:rsidRPr="00547694"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understanding of their roles and the role of the audience</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Combine all of the information gather into the broadcasting assessment</w:t>
      </w:r>
    </w:p>
    <w:p w:rsidR="00A03FAC"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 xml:space="preserve">Design appropriate props </w:t>
      </w:r>
    </w:p>
    <w:p w:rsidR="00A03FAC" w:rsidRPr="00547694" w:rsidRDefault="00A03FAC" w:rsidP="00A03FAC">
      <w:pPr>
        <w:pStyle w:val="ListParagraph"/>
        <w:numPr>
          <w:ilvl w:val="0"/>
          <w:numId w:val="3"/>
        </w:numPr>
        <w:rPr>
          <w:rFonts w:asciiTheme="minorHAnsi" w:hAnsiTheme="minorHAnsi" w:cstheme="minorHAnsi"/>
        </w:rPr>
      </w:pPr>
      <w:r>
        <w:rPr>
          <w:rFonts w:asciiTheme="minorHAnsi" w:hAnsiTheme="minorHAnsi" w:cstheme="minorHAnsi"/>
        </w:rPr>
        <w:t>Demonstrate awareness of how advertising targets specific audience</w:t>
      </w:r>
    </w:p>
    <w:p w:rsidR="00A03FAC" w:rsidRDefault="00A03FAC" w:rsidP="00C42F17">
      <w:pPr>
        <w:rPr>
          <w:rFonts w:asciiTheme="minorHAnsi" w:hAnsiTheme="minorHAnsi" w:cstheme="minorHAnsi"/>
          <w:sz w:val="20"/>
          <w:szCs w:val="20"/>
        </w:rPr>
      </w:pPr>
    </w:p>
    <w:p w:rsidR="00A03FAC" w:rsidRPr="00176EE7" w:rsidRDefault="00A03FAC"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A03FAC">
        <w:rPr>
          <w:rFonts w:asciiTheme="minorHAnsi" w:hAnsiTheme="minorHAnsi" w:cstheme="minorHAnsi"/>
          <w:b/>
          <w:color w:val="C00000"/>
          <w:sz w:val="20"/>
          <w:szCs w:val="20"/>
        </w:rPr>
        <w:t>Assessment:</w:t>
      </w:r>
      <w:r w:rsidRPr="00176EE7">
        <w:rPr>
          <w:rFonts w:asciiTheme="minorHAnsi" w:hAnsiTheme="minorHAnsi" w:cstheme="minorHAnsi"/>
          <w:sz w:val="20"/>
          <w:szCs w:val="20"/>
        </w:rPr>
        <w:t xml:space="preserve"> How will you ask students to demonstrate mastery of the student learning objective(s)?  Attach a copy of any assessment materials you will use, along with assessment criteria.  </w:t>
      </w:r>
    </w:p>
    <w:p w:rsidR="00A03FAC" w:rsidRPr="00A03FAC" w:rsidRDefault="00A03FAC" w:rsidP="00C42F17">
      <w:pPr>
        <w:rPr>
          <w:rFonts w:asciiTheme="minorHAnsi" w:hAnsiTheme="minorHAnsi" w:cstheme="minorHAnsi"/>
        </w:rPr>
      </w:pPr>
    </w:p>
    <w:p w:rsidR="00A03FAC" w:rsidRPr="00A03FAC" w:rsidRDefault="00A03FAC" w:rsidP="00C42F17">
      <w:pPr>
        <w:rPr>
          <w:rFonts w:asciiTheme="minorHAnsi" w:hAnsiTheme="minorHAnsi" w:cstheme="minorHAnsi"/>
        </w:rPr>
      </w:pPr>
      <w:r w:rsidRPr="00A03FAC">
        <w:rPr>
          <w:rFonts w:asciiTheme="minorHAnsi" w:hAnsiTheme="minorHAnsi" w:cstheme="minorHAnsi"/>
        </w:rPr>
        <w:t>The students will be graded on the rubric</w:t>
      </w:r>
      <w:r>
        <w:rPr>
          <w:rFonts w:asciiTheme="minorHAnsi" w:hAnsiTheme="minorHAnsi" w:cstheme="minorHAnsi"/>
        </w:rPr>
        <w:t xml:space="preserve"> (end of page)</w:t>
      </w:r>
      <w:r w:rsidRPr="00A03FAC">
        <w:rPr>
          <w:rFonts w:asciiTheme="minorHAnsi" w:hAnsiTheme="minorHAnsi" w:cstheme="minorHAnsi"/>
        </w:rPr>
        <w:t xml:space="preserve"> that will be discussed same day has the lesson is given, along with their own copy</w:t>
      </w:r>
    </w:p>
    <w:p w:rsidR="00C42F17" w:rsidRPr="00176EE7" w:rsidRDefault="00C42F17" w:rsidP="00C42F17">
      <w:pPr>
        <w:rPr>
          <w:rFonts w:asciiTheme="minorHAnsi" w:hAnsiTheme="minorHAnsi" w:cstheme="minorHAnsi"/>
          <w:sz w:val="20"/>
          <w:szCs w:val="20"/>
        </w:rPr>
      </w:pPr>
    </w:p>
    <w:p w:rsidR="00C42F17" w:rsidRPr="00176EE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Materials/Resources:</w:t>
      </w:r>
      <w:r w:rsidRPr="00176EE7">
        <w:rPr>
          <w:rFonts w:asciiTheme="minorHAnsi" w:hAnsiTheme="minorHAnsi" w:cstheme="minorHAnsi"/>
          <w:sz w:val="20"/>
          <w:szCs w:val="20"/>
        </w:rPr>
        <w:t xml:space="preserve">  List the materials you will use in each learning activity including any technological resources.  </w:t>
      </w:r>
    </w:p>
    <w:p w:rsidR="00C42F17" w:rsidRDefault="00C42F17" w:rsidP="00C42F17">
      <w:pPr>
        <w:rPr>
          <w:rFonts w:asciiTheme="minorHAnsi" w:hAnsiTheme="minorHAnsi" w:cstheme="minorHAnsi"/>
          <w:sz w:val="20"/>
          <w:szCs w:val="20"/>
        </w:rPr>
      </w:pPr>
    </w:p>
    <w:p w:rsidR="00AF49C0" w:rsidRDefault="00AF49C0" w:rsidP="005B4FB1">
      <w:pPr>
        <w:pStyle w:val="ListParagraph"/>
        <w:numPr>
          <w:ilvl w:val="0"/>
          <w:numId w:val="5"/>
        </w:numPr>
        <w:rPr>
          <w:rFonts w:asciiTheme="minorHAnsi" w:hAnsiTheme="minorHAnsi" w:cstheme="minorHAnsi"/>
        </w:rPr>
      </w:pPr>
      <w:r w:rsidRPr="005B4FB1">
        <w:rPr>
          <w:rFonts w:asciiTheme="minorHAnsi" w:hAnsiTheme="minorHAnsi" w:cstheme="minorHAnsi"/>
        </w:rPr>
        <w:lastRenderedPageBreak/>
        <w:t xml:space="preserve">Construction paper, cardboard boxes, markers, glue, scissors, </w:t>
      </w:r>
      <w:r w:rsidR="005B4FB1" w:rsidRPr="005B4FB1">
        <w:rPr>
          <w:rFonts w:asciiTheme="minorHAnsi" w:hAnsiTheme="minorHAnsi" w:cstheme="minorHAnsi"/>
        </w:rPr>
        <w:t xml:space="preserve">computers access </w:t>
      </w:r>
    </w:p>
    <w:p w:rsidR="00C42F17" w:rsidRPr="00176EE7" w:rsidRDefault="00C42F17" w:rsidP="00C42F17">
      <w:pPr>
        <w:rPr>
          <w:rFonts w:asciiTheme="minorHAnsi" w:hAnsiTheme="minorHAnsi" w:cstheme="minorHAnsi"/>
          <w:sz w:val="20"/>
          <w:szCs w:val="20"/>
        </w:rPr>
      </w:pPr>
    </w:p>
    <w:p w:rsidR="00C42F17" w:rsidRDefault="00C42F17" w:rsidP="00C42F17">
      <w:pPr>
        <w:rPr>
          <w:rFonts w:asciiTheme="minorHAnsi" w:hAnsiTheme="minorHAnsi" w:cstheme="minorHAnsi"/>
          <w:sz w:val="20"/>
          <w:szCs w:val="20"/>
        </w:rPr>
      </w:pPr>
      <w:r w:rsidRPr="00176EE7">
        <w:rPr>
          <w:rFonts w:asciiTheme="minorHAnsi" w:hAnsiTheme="minorHAnsi" w:cstheme="minorHAnsi"/>
          <w:b/>
          <w:color w:val="C00000"/>
          <w:sz w:val="20"/>
          <w:szCs w:val="20"/>
        </w:rPr>
        <w:t>Teaching Model/Strategy</w:t>
      </w:r>
      <w:r w:rsidR="00176EE7" w:rsidRPr="00176EE7">
        <w:rPr>
          <w:rFonts w:asciiTheme="minorHAnsi" w:hAnsiTheme="minorHAnsi" w:cstheme="minorHAnsi"/>
          <w:b/>
          <w:color w:val="C00000"/>
          <w:sz w:val="20"/>
          <w:szCs w:val="20"/>
        </w:rPr>
        <w:t>:</w:t>
      </w:r>
      <w:r w:rsidR="00176EE7">
        <w:rPr>
          <w:rFonts w:asciiTheme="minorHAnsi" w:hAnsiTheme="minorHAnsi" w:cstheme="minorHAnsi"/>
          <w:b/>
          <w:sz w:val="20"/>
          <w:szCs w:val="20"/>
        </w:rPr>
        <w:t xml:space="preserve"> </w:t>
      </w:r>
      <w:r w:rsidRPr="00176EE7">
        <w:rPr>
          <w:rFonts w:asciiTheme="minorHAnsi" w:hAnsiTheme="minorHAnsi" w:cstheme="minorHAnsi"/>
          <w:sz w:val="20"/>
          <w:szCs w:val="20"/>
        </w:rPr>
        <w:t>Accurately names model/strategy; Explains WHY this model/strategy is chosen for these learners; Explains how model/strategy lends itself to learning this content, these skills and/or dispositions.</w:t>
      </w:r>
    </w:p>
    <w:p w:rsidR="00906571" w:rsidRDefault="00906571" w:rsidP="00C42F17">
      <w:pPr>
        <w:rPr>
          <w:rFonts w:asciiTheme="minorHAnsi" w:hAnsiTheme="minorHAnsi" w:cstheme="minorHAnsi"/>
          <w:sz w:val="20"/>
          <w:szCs w:val="20"/>
        </w:rPr>
      </w:pPr>
    </w:p>
    <w:p w:rsidR="00906571" w:rsidRPr="00906571" w:rsidRDefault="00906571" w:rsidP="00C42F17">
      <w:pPr>
        <w:rPr>
          <w:rFonts w:asciiTheme="minorHAnsi" w:hAnsiTheme="minorHAnsi" w:cstheme="minorHAnsi"/>
          <w:b/>
        </w:rPr>
      </w:pPr>
      <w:r w:rsidRPr="00906571">
        <w:rPr>
          <w:rFonts w:asciiTheme="minorHAnsi" w:hAnsiTheme="minorHAnsi" w:cstheme="minorHAnsi"/>
        </w:rPr>
        <w:t>Inquiry</w:t>
      </w:r>
      <w:r>
        <w:rPr>
          <w:rFonts w:asciiTheme="minorHAnsi" w:hAnsiTheme="minorHAnsi" w:cstheme="minorHAnsi"/>
        </w:rPr>
        <w:t xml:space="preserve">, because students are </w:t>
      </w:r>
      <w:r w:rsidRPr="00906571">
        <w:rPr>
          <w:rFonts w:asciiTheme="minorHAnsi" w:hAnsiTheme="minorHAnsi" w:cstheme="minorHAnsi"/>
        </w:rPr>
        <w:t>solving problems by doing their own research based off of an intentional open-ended question</w:t>
      </w:r>
      <w:r>
        <w:rPr>
          <w:rFonts w:asciiTheme="minorHAnsi" w:hAnsiTheme="minorHAnsi" w:cstheme="minorHAnsi"/>
        </w:rPr>
        <w:t>.</w:t>
      </w:r>
      <w:r w:rsidRPr="00906571">
        <w:rPr>
          <w:rFonts w:asciiTheme="minorHAnsi" w:hAnsiTheme="minorHAnsi" w:cstheme="minorHAnsi"/>
        </w:rPr>
        <w:t xml:space="preserve"> </w:t>
      </w:r>
    </w:p>
    <w:p w:rsidR="005B4FB1" w:rsidRPr="00176EE7" w:rsidRDefault="005B4FB1" w:rsidP="00C42F17">
      <w:pPr>
        <w:rPr>
          <w:rFonts w:asciiTheme="minorHAnsi" w:hAnsiTheme="minorHAnsi" w:cstheme="minorHAnsi"/>
          <w:sz w:val="20"/>
          <w:szCs w:val="20"/>
        </w:rPr>
      </w:pPr>
    </w:p>
    <w:p w:rsidR="00C42F17" w:rsidRPr="00176EE7" w:rsidRDefault="00C42F17" w:rsidP="00C42F17">
      <w:pPr>
        <w:rPr>
          <w:rFonts w:asciiTheme="minorHAnsi" w:hAnsiTheme="minorHAnsi" w:cstheme="minorHAnsi"/>
          <w:b/>
          <w:sz w:val="20"/>
          <w:szCs w:val="20"/>
        </w:rPr>
      </w:pPr>
      <w:r w:rsidRPr="00176EE7">
        <w:rPr>
          <w:rFonts w:asciiTheme="minorHAnsi" w:hAnsiTheme="minorHAnsi" w:cstheme="minorHAnsi"/>
          <w:b/>
          <w:sz w:val="20"/>
          <w:szCs w:val="20"/>
        </w:rPr>
        <w:t xml:space="preserve">Learning Activities:  </w:t>
      </w:r>
    </w:p>
    <w:p w:rsidR="00C42F17" w:rsidRPr="00176EE7" w:rsidRDefault="00C42F17" w:rsidP="00C42F17">
      <w:pPr>
        <w:rPr>
          <w:rFonts w:asciiTheme="minorHAnsi" w:hAnsiTheme="minorHAnsi" w:cstheme="minorHAnsi"/>
          <w:sz w:val="20"/>
          <w:szCs w:val="20"/>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t>Initiation:</w:t>
      </w:r>
      <w:r w:rsidRPr="00176EE7">
        <w:rPr>
          <w:rFonts w:asciiTheme="minorHAnsi" w:hAnsiTheme="minorHAnsi" w:cstheme="minorHAnsi"/>
          <w:sz w:val="20"/>
          <w:szCs w:val="20"/>
        </w:rPr>
        <w:t xml:space="preserve"> Briefly describe how you will initiate the lesson. (Set expectations for learning; articulates to learners: what they will be doing and learning in this lesson, how they will demonstrate learning and why this is important)</w:t>
      </w:r>
    </w:p>
    <w:p w:rsidR="00547694" w:rsidRPr="00176EE7" w:rsidRDefault="00547694" w:rsidP="00C42F17">
      <w:pPr>
        <w:ind w:left="720"/>
        <w:rPr>
          <w:rFonts w:asciiTheme="minorHAnsi" w:hAnsiTheme="minorHAnsi" w:cstheme="minorHAnsi"/>
          <w:sz w:val="20"/>
          <w:szCs w:val="20"/>
        </w:rPr>
      </w:pPr>
    </w:p>
    <w:p w:rsidR="00C42F17" w:rsidRDefault="00547694" w:rsidP="00547694">
      <w:pPr>
        <w:pStyle w:val="ListParagraph"/>
        <w:numPr>
          <w:ilvl w:val="0"/>
          <w:numId w:val="4"/>
        </w:numPr>
        <w:rPr>
          <w:rFonts w:asciiTheme="minorHAnsi" w:hAnsiTheme="minorHAnsi" w:cstheme="minorHAnsi"/>
        </w:rPr>
      </w:pPr>
      <w:r w:rsidRPr="00547694">
        <w:rPr>
          <w:rFonts w:asciiTheme="minorHAnsi" w:hAnsiTheme="minorHAnsi" w:cstheme="minorHAnsi"/>
        </w:rPr>
        <w:t>Ask students, “If it was up to you, what would be on the radio?” on television?</w:t>
      </w:r>
      <w:r>
        <w:rPr>
          <w:rFonts w:asciiTheme="minorHAnsi" w:hAnsiTheme="minorHAnsi" w:cstheme="minorHAnsi"/>
        </w:rPr>
        <w:t xml:space="preserve"> Then ask students to imagine that they are running their own television or radio station, and that they will be discussing </w:t>
      </w:r>
      <w:r w:rsidR="00AF49C0">
        <w:rPr>
          <w:rFonts w:asciiTheme="minorHAnsi" w:hAnsiTheme="minorHAnsi" w:cstheme="minorHAnsi"/>
        </w:rPr>
        <w:t xml:space="preserve">their specific region. </w:t>
      </w:r>
    </w:p>
    <w:p w:rsidR="00AF49C0" w:rsidRDefault="00AF49C0" w:rsidP="00AF49C0">
      <w:pPr>
        <w:pStyle w:val="ListParagraph"/>
        <w:numPr>
          <w:ilvl w:val="1"/>
          <w:numId w:val="4"/>
        </w:numPr>
        <w:rPr>
          <w:rFonts w:asciiTheme="minorHAnsi" w:hAnsiTheme="minorHAnsi" w:cstheme="minorHAnsi"/>
        </w:rPr>
      </w:pPr>
      <w:r>
        <w:rPr>
          <w:rFonts w:asciiTheme="minorHAnsi" w:hAnsiTheme="minorHAnsi" w:cstheme="minorHAnsi"/>
        </w:rPr>
        <w:t>What important information would you want your viewers or listeners to know so that they may find the place to be interesting to visit?</w:t>
      </w:r>
    </w:p>
    <w:p w:rsidR="00AF49C0" w:rsidRDefault="00AF49C0" w:rsidP="00AF49C0">
      <w:pPr>
        <w:pStyle w:val="ListParagraph"/>
        <w:ind w:left="1440"/>
        <w:rPr>
          <w:rFonts w:asciiTheme="minorHAnsi" w:hAnsiTheme="minorHAnsi" w:cstheme="minorHAnsi"/>
        </w:rPr>
      </w:pPr>
    </w:p>
    <w:p w:rsidR="00AF49C0" w:rsidRDefault="00AF49C0" w:rsidP="00AF49C0">
      <w:pPr>
        <w:rPr>
          <w:rFonts w:asciiTheme="minorHAnsi" w:hAnsiTheme="minorHAnsi" w:cstheme="minorHAnsi"/>
        </w:rPr>
      </w:pPr>
      <w:r>
        <w:rPr>
          <w:rFonts w:asciiTheme="minorHAnsi" w:hAnsiTheme="minorHAnsi" w:cstheme="minorHAnsi"/>
        </w:rPr>
        <w:t xml:space="preserve">Allow students to answer question and then explain to them that all of the research they have been doing and information they have found is what they should have found interesting and will be what they will want to present to their audience. </w:t>
      </w:r>
    </w:p>
    <w:p w:rsidR="00AF49C0" w:rsidRDefault="00AF49C0" w:rsidP="00AF49C0">
      <w:pPr>
        <w:rPr>
          <w:rFonts w:asciiTheme="minorHAnsi" w:hAnsiTheme="minorHAnsi" w:cstheme="minorHAnsi"/>
        </w:rPr>
      </w:pPr>
    </w:p>
    <w:p w:rsidR="00547694" w:rsidRDefault="00AF49C0" w:rsidP="00C42F17">
      <w:pPr>
        <w:rPr>
          <w:rFonts w:asciiTheme="minorHAnsi" w:hAnsiTheme="minorHAnsi" w:cstheme="minorHAnsi"/>
        </w:rPr>
      </w:pPr>
      <w:r>
        <w:rPr>
          <w:rFonts w:asciiTheme="minorHAnsi" w:hAnsiTheme="minorHAnsi" w:cstheme="minorHAnsi"/>
        </w:rPr>
        <w:t xml:space="preserve">Tell students that they may want to spice it up and make it a little more exciting but there overall information is </w:t>
      </w:r>
      <w:r w:rsidR="00763772">
        <w:rPr>
          <w:rFonts w:asciiTheme="minorHAnsi" w:hAnsiTheme="minorHAnsi" w:cstheme="minorHAnsi"/>
        </w:rPr>
        <w:t>the information that they have been gathering.</w:t>
      </w:r>
    </w:p>
    <w:p w:rsidR="00547694" w:rsidRPr="00547694" w:rsidRDefault="00547694" w:rsidP="00C42F17">
      <w:pPr>
        <w:rPr>
          <w:rFonts w:asciiTheme="minorHAnsi" w:hAnsiTheme="minorHAnsi" w:cstheme="minorHAnsi"/>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t>Lesson Development:</w:t>
      </w:r>
      <w:r w:rsidRPr="00176EE7">
        <w:rPr>
          <w:rFonts w:asciiTheme="minorHAnsi" w:hAnsiTheme="minorHAnsi" w:cstheme="minorHAnsi"/>
          <w:sz w:val="20"/>
          <w:szCs w:val="20"/>
        </w:rPr>
        <w:t xml:space="preserve"> 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763772" w:rsidRDefault="00763772" w:rsidP="00C42F17">
      <w:pPr>
        <w:ind w:left="720"/>
        <w:rPr>
          <w:rFonts w:asciiTheme="minorHAnsi" w:hAnsiTheme="minorHAnsi" w:cstheme="minorHAnsi"/>
          <w:sz w:val="20"/>
          <w:szCs w:val="20"/>
        </w:rPr>
      </w:pPr>
    </w:p>
    <w:p w:rsidR="00AF49C0" w:rsidRDefault="00763772" w:rsidP="00AF49C0">
      <w:pPr>
        <w:rPr>
          <w:rFonts w:asciiTheme="minorHAnsi" w:hAnsiTheme="minorHAnsi" w:cstheme="minorHAnsi"/>
        </w:rPr>
      </w:pPr>
      <w:r>
        <w:rPr>
          <w:rFonts w:asciiTheme="minorHAnsi" w:hAnsiTheme="minorHAnsi" w:cstheme="minorHAnsi"/>
        </w:rPr>
        <w:t xml:space="preserve">Next I will ask students what kind of shows do they watch or what kind of music do they listen to? How often? Why? – I will explain that the reason they like there shows could be the same reason someone might like their show. And that they should use some of those characteristics when creating their own shows.  </w:t>
      </w:r>
    </w:p>
    <w:p w:rsidR="00763772" w:rsidRPr="00AF49C0" w:rsidRDefault="00763772" w:rsidP="00AF49C0">
      <w:pPr>
        <w:rPr>
          <w:rFonts w:asciiTheme="minorHAnsi" w:hAnsiTheme="minorHAnsi" w:cstheme="minorHAnsi"/>
        </w:rPr>
      </w:pPr>
    </w:p>
    <w:p w:rsidR="00AF49C0" w:rsidRPr="00AF49C0" w:rsidRDefault="00AF49C0" w:rsidP="00AF49C0">
      <w:pPr>
        <w:rPr>
          <w:rFonts w:asciiTheme="minorHAnsi" w:hAnsiTheme="minorHAnsi" w:cstheme="minorHAnsi"/>
        </w:rPr>
      </w:pPr>
      <w:r w:rsidRPr="00AF49C0">
        <w:rPr>
          <w:rFonts w:asciiTheme="minorHAnsi" w:hAnsiTheme="minorHAnsi" w:cstheme="minorHAnsi"/>
        </w:rPr>
        <w:t>In their groups</w:t>
      </w:r>
      <w:r w:rsidR="00763772">
        <w:rPr>
          <w:rFonts w:asciiTheme="minorHAnsi" w:hAnsiTheme="minorHAnsi" w:cstheme="minorHAnsi"/>
        </w:rPr>
        <w:t>,</w:t>
      </w:r>
      <w:r w:rsidRPr="00AF49C0">
        <w:rPr>
          <w:rFonts w:asciiTheme="minorHAnsi" w:hAnsiTheme="minorHAnsi" w:cstheme="minorHAnsi"/>
        </w:rPr>
        <w:t xml:space="preserve"> students will meet to research and gather information about the impact of radio and television in their own lives. They will collect data about what when and how they watch television and listen to the radio</w:t>
      </w:r>
      <w:r w:rsidR="00763772">
        <w:rPr>
          <w:rFonts w:asciiTheme="minorHAnsi" w:hAnsiTheme="minorHAnsi" w:cstheme="minorHAnsi"/>
        </w:rPr>
        <w:t>. They will then organize the data in order to create their own schedule for their television/radio program.</w:t>
      </w:r>
      <w:r w:rsidRPr="00AF49C0">
        <w:rPr>
          <w:rFonts w:asciiTheme="minorHAnsi" w:hAnsiTheme="minorHAnsi" w:cstheme="minorHAnsi"/>
        </w:rPr>
        <w:t xml:space="preserve"> </w:t>
      </w:r>
      <w:r w:rsidR="00763772">
        <w:rPr>
          <w:rFonts w:asciiTheme="minorHAnsi" w:hAnsiTheme="minorHAnsi" w:cstheme="minorHAnsi"/>
        </w:rPr>
        <w:t xml:space="preserve"> Students will also at this time </w:t>
      </w:r>
      <w:r w:rsidR="00763772" w:rsidRPr="00EE5EA5">
        <w:rPr>
          <w:rFonts w:asciiTheme="minorHAnsi" w:hAnsiTheme="minorHAnsi" w:cstheme="minorHAnsi"/>
          <w:b/>
        </w:rPr>
        <w:t>begin</w:t>
      </w:r>
      <w:r w:rsidR="00763772">
        <w:rPr>
          <w:rFonts w:asciiTheme="minorHAnsi" w:hAnsiTheme="minorHAnsi" w:cstheme="minorHAnsi"/>
        </w:rPr>
        <w:t xml:space="preserve"> to create their set (stage) </w:t>
      </w:r>
      <w:r w:rsidR="00EE5EA5">
        <w:rPr>
          <w:rFonts w:asciiTheme="minorHAnsi" w:hAnsiTheme="minorHAnsi" w:cstheme="minorHAnsi"/>
        </w:rPr>
        <w:t xml:space="preserve">and </w:t>
      </w:r>
      <w:r w:rsidR="00EE5EA5" w:rsidRPr="00EE5EA5">
        <w:rPr>
          <w:rFonts w:asciiTheme="minorHAnsi" w:hAnsiTheme="minorHAnsi" w:cstheme="minorHAnsi"/>
          <w:b/>
        </w:rPr>
        <w:t>begin</w:t>
      </w:r>
      <w:r w:rsidR="00EE5EA5">
        <w:rPr>
          <w:rFonts w:asciiTheme="minorHAnsi" w:hAnsiTheme="minorHAnsi" w:cstheme="minorHAnsi"/>
        </w:rPr>
        <w:t xml:space="preserve"> to rehearse for their presentation with their group, students will have more time to finish working with groups members and a set date to present (see schedule)</w:t>
      </w:r>
    </w:p>
    <w:p w:rsidR="009826A2" w:rsidRPr="00176EE7" w:rsidRDefault="009826A2" w:rsidP="00C42F17">
      <w:pPr>
        <w:ind w:left="720"/>
        <w:rPr>
          <w:rFonts w:asciiTheme="minorHAnsi" w:hAnsiTheme="minorHAnsi" w:cstheme="minorHAnsi"/>
          <w:sz w:val="20"/>
          <w:szCs w:val="20"/>
        </w:rPr>
      </w:pPr>
    </w:p>
    <w:p w:rsidR="00C42F17" w:rsidRDefault="00C42F17" w:rsidP="00C42F17">
      <w:pPr>
        <w:ind w:left="720"/>
        <w:rPr>
          <w:rFonts w:asciiTheme="minorHAnsi" w:hAnsiTheme="minorHAnsi" w:cstheme="minorHAnsi"/>
          <w:sz w:val="20"/>
          <w:szCs w:val="20"/>
        </w:rPr>
      </w:pPr>
      <w:r w:rsidRPr="00176EE7">
        <w:rPr>
          <w:rFonts w:asciiTheme="minorHAnsi" w:hAnsiTheme="minorHAnsi" w:cstheme="minorHAnsi"/>
          <w:b/>
          <w:color w:val="C00000"/>
          <w:sz w:val="20"/>
          <w:szCs w:val="20"/>
        </w:rPr>
        <w:lastRenderedPageBreak/>
        <w:t>Closure:</w:t>
      </w:r>
      <w:r w:rsidRPr="00176EE7">
        <w:rPr>
          <w:rFonts w:asciiTheme="minorHAnsi" w:hAnsiTheme="minorHAnsi" w:cstheme="minorHAnsi"/>
          <w:b/>
          <w:sz w:val="20"/>
          <w:szCs w:val="20"/>
        </w:rPr>
        <w:t xml:space="preserve"> </w:t>
      </w:r>
      <w:r w:rsidRPr="00176EE7">
        <w:rPr>
          <w:rFonts w:asciiTheme="minorHAnsi" w:hAnsiTheme="minorHAnsi" w:cstheme="minorHAnsi"/>
          <w:sz w:val="20"/>
          <w:szCs w:val="20"/>
        </w:rPr>
        <w:t>Briefly describe how you will close the lesson and help students understand the purpose of the lesson. (Interact with learners to elicit evidence of student understanding of purpose(s) for learning and mastery of objectives)</w:t>
      </w:r>
    </w:p>
    <w:p w:rsidR="005B4FB1" w:rsidRDefault="005B4FB1" w:rsidP="00C42F17">
      <w:pPr>
        <w:ind w:left="720"/>
        <w:rPr>
          <w:rFonts w:asciiTheme="minorHAnsi" w:hAnsiTheme="minorHAnsi" w:cstheme="minorHAnsi"/>
          <w:sz w:val="20"/>
          <w:szCs w:val="20"/>
        </w:rPr>
      </w:pPr>
    </w:p>
    <w:p w:rsidR="005B4FB1" w:rsidRPr="005B4FB1" w:rsidRDefault="005B4FB1" w:rsidP="005B4FB1">
      <w:pPr>
        <w:rPr>
          <w:rFonts w:asciiTheme="minorHAnsi" w:hAnsiTheme="minorHAnsi" w:cstheme="minorHAnsi"/>
        </w:rPr>
      </w:pPr>
      <w:r w:rsidRPr="005B4FB1">
        <w:rPr>
          <w:rFonts w:asciiTheme="minorHAnsi" w:hAnsiTheme="minorHAnsi" w:cstheme="minorHAnsi"/>
        </w:rPr>
        <w:t xml:space="preserve">Students will share useful information they’ve learned, that may help other students </w:t>
      </w:r>
    </w:p>
    <w:p w:rsidR="00763772" w:rsidRPr="00176EE7" w:rsidRDefault="00763772" w:rsidP="00C42F17">
      <w:pPr>
        <w:ind w:left="720"/>
        <w:rPr>
          <w:rFonts w:asciiTheme="minorHAnsi" w:hAnsiTheme="minorHAnsi" w:cstheme="minorHAnsi"/>
          <w:sz w:val="20"/>
          <w:szCs w:val="20"/>
        </w:rPr>
      </w:pPr>
    </w:p>
    <w:p w:rsidR="00C42F17" w:rsidRDefault="00763772" w:rsidP="00C42F17">
      <w:pPr>
        <w:rPr>
          <w:rFonts w:asciiTheme="minorHAnsi" w:hAnsiTheme="minorHAnsi" w:cstheme="minorHAnsi"/>
        </w:rPr>
      </w:pPr>
      <w:r w:rsidRPr="005B4FB1">
        <w:rPr>
          <w:rFonts w:asciiTheme="minorHAnsi" w:hAnsiTheme="minorHAnsi" w:cstheme="minorHAnsi"/>
          <w:b/>
          <w:color w:val="C00000"/>
          <w:sz w:val="20"/>
          <w:szCs w:val="20"/>
        </w:rPr>
        <w:t>Extra activity</w:t>
      </w:r>
      <w:r w:rsidRPr="005B4FB1">
        <w:rPr>
          <w:rFonts w:asciiTheme="minorHAnsi" w:hAnsiTheme="minorHAnsi" w:cstheme="minorHAnsi"/>
        </w:rPr>
        <w:t xml:space="preserve">: students will go home and watch TV </w:t>
      </w:r>
      <w:r w:rsidR="005B4FB1" w:rsidRPr="005B4FB1">
        <w:rPr>
          <w:rFonts w:asciiTheme="minorHAnsi" w:hAnsiTheme="minorHAnsi" w:cstheme="minorHAnsi"/>
        </w:rPr>
        <w:t>(YAY</w:t>
      </w:r>
      <w:r w:rsidRPr="005B4FB1">
        <w:rPr>
          <w:rFonts w:asciiTheme="minorHAnsi" w:hAnsiTheme="minorHAnsi" w:cstheme="minorHAnsi"/>
        </w:rPr>
        <w:t xml:space="preserve">!!) and observe how the actors or broadcaster act when they are in front of the screen. [Voice, posture, words (practice, practice, practice] </w:t>
      </w:r>
    </w:p>
    <w:p w:rsidR="00223CBB" w:rsidRDefault="00223CBB" w:rsidP="00C42F17">
      <w:pPr>
        <w:rPr>
          <w:rFonts w:asciiTheme="minorHAnsi" w:hAnsiTheme="minorHAnsi" w:cstheme="minorHAnsi"/>
        </w:rPr>
      </w:pPr>
    </w:p>
    <w:p w:rsidR="00EE5EA5" w:rsidRDefault="00EE5EA5" w:rsidP="00C42F17">
      <w:pPr>
        <w:rPr>
          <w:rFonts w:asciiTheme="minorHAnsi" w:hAnsiTheme="minorHAnsi" w:cstheme="minorHAnsi"/>
        </w:rPr>
      </w:pPr>
    </w:p>
    <w:p w:rsidR="00EE5EA5" w:rsidRPr="00B122F1" w:rsidRDefault="00EE5EA5" w:rsidP="00EE5EA5">
      <w:pPr>
        <w:rPr>
          <w:rFonts w:ascii="Palatino Linotype" w:hAnsi="Palatino Linotype"/>
          <w:sz w:val="18"/>
          <w:szCs w:val="18"/>
        </w:rPr>
      </w:pPr>
      <w:r w:rsidRPr="00796C3D">
        <w:rPr>
          <w:rFonts w:ascii="Palatino Linotype" w:hAnsi="Palatino Linotype"/>
          <w:b/>
          <w:u w:val="single"/>
        </w:rPr>
        <w:t>Individuals Needing Differentiated Instruction:</w:t>
      </w: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EE5EA5" w:rsidRPr="00796C3D" w:rsidRDefault="00EE5EA5" w:rsidP="00EE5EA5">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4950"/>
        <w:gridCol w:w="4770"/>
      </w:tblGrid>
      <w:tr w:rsidR="00EE5EA5" w:rsidRPr="00491114" w:rsidTr="00820A59">
        <w:tc>
          <w:tcPr>
            <w:tcW w:w="1260" w:type="dxa"/>
            <w:tcBorders>
              <w:top w:val="single" w:sz="4" w:space="0" w:color="auto"/>
              <w:left w:val="single" w:sz="4" w:space="0" w:color="auto"/>
              <w:bottom w:val="single" w:sz="4" w:space="0" w:color="auto"/>
              <w:right w:val="single" w:sz="4" w:space="0" w:color="auto"/>
            </w:tcBorders>
            <w:shd w:val="clear" w:color="auto" w:fill="FFFF99"/>
          </w:tcPr>
          <w:p w:rsidR="00EE5EA5" w:rsidRPr="00491114" w:rsidRDefault="00EE5EA5" w:rsidP="007C5A1B">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950" w:type="dxa"/>
            <w:tcBorders>
              <w:top w:val="single" w:sz="4" w:space="0" w:color="auto"/>
              <w:left w:val="single" w:sz="4" w:space="0" w:color="auto"/>
              <w:bottom w:val="single" w:sz="4" w:space="0" w:color="auto"/>
              <w:right w:val="single" w:sz="4" w:space="0" w:color="auto"/>
            </w:tcBorders>
            <w:shd w:val="clear" w:color="auto" w:fill="FFFF99"/>
          </w:tcPr>
          <w:p w:rsidR="00EE5EA5" w:rsidRPr="00491114" w:rsidRDefault="00EE5EA5"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EE5EA5" w:rsidRPr="00491114" w:rsidRDefault="00EE5EA5" w:rsidP="007C5A1B">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EE5EA5" w:rsidRPr="00491114" w:rsidRDefault="00EE5EA5" w:rsidP="007C5A1B">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EE5EA5" w:rsidRPr="00491114" w:rsidTr="00820A59">
        <w:trPr>
          <w:trHeight w:val="1016"/>
        </w:trPr>
        <w:tc>
          <w:tcPr>
            <w:tcW w:w="1260" w:type="dxa"/>
            <w:tcBorders>
              <w:top w:val="single" w:sz="4" w:space="0" w:color="auto"/>
              <w:left w:val="single" w:sz="4" w:space="0" w:color="auto"/>
              <w:bottom w:val="single" w:sz="4" w:space="0" w:color="auto"/>
              <w:right w:val="single" w:sz="4" w:space="0" w:color="auto"/>
            </w:tcBorders>
            <w:shd w:val="clear" w:color="auto" w:fill="auto"/>
          </w:tcPr>
          <w:p w:rsidR="00EE5EA5" w:rsidRPr="00491114" w:rsidRDefault="00EE5EA5" w:rsidP="007C5A1B">
            <w:pPr>
              <w:rPr>
                <w:rFonts w:ascii="Palatino Linotype" w:eastAsia="Times New Roman" w:hAnsi="Palatino Linotype"/>
              </w:rPr>
            </w:pPr>
          </w:p>
          <w:p w:rsidR="00EE5EA5" w:rsidRPr="00491114" w:rsidRDefault="00EE5EA5" w:rsidP="007C5A1B">
            <w:pPr>
              <w:rPr>
                <w:rFonts w:ascii="Palatino Linotype" w:eastAsia="Times New Roman" w:hAnsi="Palatino Linotype"/>
              </w:rPr>
            </w:pPr>
            <w:r>
              <w:rPr>
                <w:rFonts w:ascii="Palatino Linotype" w:eastAsia="Times New Roman" w:hAnsi="Palatino Linotype"/>
              </w:rPr>
              <w:t>Jane Doe</w:t>
            </w:r>
          </w:p>
          <w:p w:rsidR="00EE5EA5" w:rsidRPr="00491114" w:rsidRDefault="00EE5EA5" w:rsidP="007C5A1B">
            <w:pPr>
              <w:rPr>
                <w:rFonts w:ascii="Palatino Linotype" w:eastAsia="Times New Roman" w:hAnsi="Palatino Linotype"/>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rsidR="00EE5EA5" w:rsidRDefault="00EE5EA5" w:rsidP="00EE5EA5">
            <w:pPr>
              <w:rPr>
                <w:rFonts w:ascii="Palatino Linotype" w:eastAsia="Times New Roman" w:hAnsi="Palatino Linotype"/>
              </w:rPr>
            </w:pPr>
            <w:r>
              <w:rPr>
                <w:rFonts w:ascii="Palatino Linotype" w:eastAsia="Times New Roman" w:hAnsi="Palatino Linotype"/>
              </w:rPr>
              <w:t xml:space="preserve">Jane has </w:t>
            </w:r>
            <w:r w:rsidR="00820A59">
              <w:rPr>
                <w:rFonts w:ascii="Palatino Linotype" w:eastAsia="Times New Roman" w:hAnsi="Palatino Linotype"/>
              </w:rPr>
              <w:t>trouble</w:t>
            </w:r>
            <w:r>
              <w:rPr>
                <w:rFonts w:ascii="Palatino Linotype" w:eastAsia="Times New Roman" w:hAnsi="Palatino Linotype"/>
              </w:rPr>
              <w:t xml:space="preserve"> </w:t>
            </w:r>
            <w:r w:rsidR="00820A59">
              <w:rPr>
                <w:rFonts w:ascii="Palatino Linotype" w:eastAsia="Times New Roman" w:hAnsi="Palatino Linotype"/>
              </w:rPr>
              <w:t>getting up in from of the class to present</w:t>
            </w:r>
          </w:p>
          <w:p w:rsidR="00820A59" w:rsidRPr="00EE5EA5" w:rsidRDefault="00820A59" w:rsidP="00EE5EA5">
            <w:pPr>
              <w:rPr>
                <w:rFonts w:ascii="Palatino Linotype" w:eastAsia="Times New Roman" w:hAnsi="Palatino Linotype"/>
              </w:rPr>
            </w:pPr>
            <w:r>
              <w:rPr>
                <w:rFonts w:ascii="Palatino Linotype" w:eastAsia="Times New Roman" w:hAnsi="Palatino Linotype"/>
              </w:rPr>
              <w:t>Jane has a speech problem and is on an IEP</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EE5EA5" w:rsidRPr="004B7E26" w:rsidRDefault="00EE5EA5" w:rsidP="007C5A1B">
            <w:pPr>
              <w:rPr>
                <w:rFonts w:ascii="Palatino Linotype" w:eastAsia="Times New Roman" w:hAnsi="Palatino Linotype"/>
              </w:rPr>
            </w:pPr>
            <w:r w:rsidRPr="004B7E26">
              <w:rPr>
                <w:rFonts w:ascii="Palatino Linotype" w:eastAsia="Times New Roman" w:hAnsi="Palatino Linotype"/>
              </w:rPr>
              <w:t>Stu</w:t>
            </w:r>
            <w:r>
              <w:rPr>
                <w:rFonts w:ascii="Palatino Linotype" w:eastAsia="Times New Roman" w:hAnsi="Palatino Linotype"/>
              </w:rPr>
              <w:t>den</w:t>
            </w:r>
            <w:r w:rsidR="00820A59">
              <w:rPr>
                <w:rFonts w:ascii="Palatino Linotype" w:eastAsia="Times New Roman" w:hAnsi="Palatino Linotype"/>
              </w:rPr>
              <w:t>ts will have the opportunity not to talk but instead act out certain parts</w:t>
            </w:r>
          </w:p>
          <w:p w:rsidR="00EE5EA5" w:rsidRPr="00491114" w:rsidRDefault="00EE5EA5" w:rsidP="007C5A1B">
            <w:pPr>
              <w:rPr>
                <w:rFonts w:ascii="Palatino Linotype" w:eastAsia="Times New Roman" w:hAnsi="Palatino Linotype"/>
              </w:rPr>
            </w:pPr>
          </w:p>
        </w:tc>
      </w:tr>
    </w:tbl>
    <w:p w:rsidR="00EE5EA5" w:rsidRDefault="00EE5EA5" w:rsidP="00C42F17">
      <w:pPr>
        <w:rPr>
          <w:rFonts w:asciiTheme="minorHAnsi" w:hAnsiTheme="minorHAnsi" w:cstheme="minorHAnsi"/>
        </w:rPr>
      </w:pPr>
    </w:p>
    <w:p w:rsidR="00223CBB" w:rsidRDefault="00223CBB" w:rsidP="00C42F17">
      <w:pPr>
        <w:rPr>
          <w:rFonts w:asciiTheme="minorHAnsi" w:hAnsiTheme="minorHAnsi" w:cstheme="minorHAnsi"/>
        </w:rPr>
      </w:pPr>
    </w:p>
    <w:tbl>
      <w:tblPr>
        <w:tblStyle w:val="TableGrid"/>
        <w:tblW w:w="10260" w:type="dxa"/>
        <w:tblInd w:w="-252" w:type="dxa"/>
        <w:tblLayout w:type="fixed"/>
        <w:tblLook w:val="04A0"/>
      </w:tblPr>
      <w:tblGrid>
        <w:gridCol w:w="1710"/>
        <w:gridCol w:w="2340"/>
        <w:gridCol w:w="2250"/>
        <w:gridCol w:w="2160"/>
        <w:gridCol w:w="1800"/>
      </w:tblGrid>
      <w:tr w:rsidR="00820A59" w:rsidTr="00820A59">
        <w:tc>
          <w:tcPr>
            <w:tcW w:w="1710" w:type="dxa"/>
          </w:tcPr>
          <w:p w:rsidR="0076720B" w:rsidRPr="00906571" w:rsidRDefault="0076720B" w:rsidP="00C42F17">
            <w:pPr>
              <w:rPr>
                <w:rFonts w:asciiTheme="minorHAnsi" w:hAnsiTheme="minorHAnsi" w:cstheme="minorHAnsi"/>
                <w:sz w:val="24"/>
                <w:szCs w:val="24"/>
              </w:rPr>
            </w:pPr>
          </w:p>
        </w:tc>
        <w:tc>
          <w:tcPr>
            <w:tcW w:w="2340"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1</w:t>
            </w:r>
          </w:p>
        </w:tc>
        <w:tc>
          <w:tcPr>
            <w:tcW w:w="2250"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2</w:t>
            </w:r>
          </w:p>
        </w:tc>
        <w:tc>
          <w:tcPr>
            <w:tcW w:w="2160"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3</w:t>
            </w:r>
          </w:p>
        </w:tc>
        <w:tc>
          <w:tcPr>
            <w:tcW w:w="1800" w:type="dxa"/>
          </w:tcPr>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4</w:t>
            </w:r>
          </w:p>
        </w:tc>
      </w:tr>
      <w:tr w:rsidR="00820A59" w:rsidTr="00820A59">
        <w:tc>
          <w:tcPr>
            <w:tcW w:w="1710" w:type="dxa"/>
          </w:tcPr>
          <w:p w:rsidR="00906571" w:rsidRPr="00906571" w:rsidRDefault="00906571" w:rsidP="00042AD8">
            <w:pPr>
              <w:jc w:val="center"/>
              <w:rPr>
                <w:rFonts w:asciiTheme="minorHAnsi" w:hAnsiTheme="minorHAnsi" w:cstheme="minorHAnsi"/>
                <w:b/>
                <w:sz w:val="24"/>
                <w:szCs w:val="24"/>
              </w:rPr>
            </w:pPr>
          </w:p>
          <w:p w:rsidR="0076720B" w:rsidRPr="00906571" w:rsidRDefault="00042AD8" w:rsidP="00042AD8">
            <w:pPr>
              <w:jc w:val="center"/>
              <w:rPr>
                <w:rFonts w:asciiTheme="minorHAnsi" w:hAnsiTheme="minorHAnsi" w:cstheme="minorHAnsi"/>
                <w:b/>
                <w:sz w:val="24"/>
                <w:szCs w:val="24"/>
              </w:rPr>
            </w:pPr>
            <w:r w:rsidRPr="00906571">
              <w:rPr>
                <w:rFonts w:asciiTheme="minorHAnsi" w:hAnsiTheme="minorHAnsi" w:cstheme="minorHAnsi"/>
                <w:b/>
                <w:sz w:val="24"/>
                <w:szCs w:val="24"/>
              </w:rPr>
              <w:t>Shared responsibility</w:t>
            </w:r>
          </w:p>
        </w:tc>
        <w:tc>
          <w:tcPr>
            <w:tcW w:w="2340" w:type="dxa"/>
          </w:tcPr>
          <w:p w:rsidR="0076720B" w:rsidRPr="00906571" w:rsidRDefault="0056715F" w:rsidP="00042AD8">
            <w:pPr>
              <w:rPr>
                <w:rFonts w:asciiTheme="minorHAnsi" w:hAnsiTheme="minorHAnsi" w:cstheme="minorHAnsi"/>
                <w:sz w:val="24"/>
                <w:szCs w:val="24"/>
              </w:rPr>
            </w:pPr>
            <w:r w:rsidRPr="00906571">
              <w:rPr>
                <w:rFonts w:asciiTheme="minorHAnsi" w:hAnsiTheme="minorHAnsi" w:cstheme="minorHAnsi"/>
                <w:sz w:val="24"/>
                <w:szCs w:val="24"/>
              </w:rPr>
              <w:t>I</w:t>
            </w:r>
            <w:r w:rsidR="00042AD8" w:rsidRPr="00906571">
              <w:rPr>
                <w:rFonts w:asciiTheme="minorHAnsi" w:hAnsiTheme="minorHAnsi" w:cstheme="minorHAnsi"/>
                <w:sz w:val="24"/>
                <w:szCs w:val="24"/>
              </w:rPr>
              <w:t xml:space="preserve">nformation was shared and presented by all group members. </w:t>
            </w:r>
          </w:p>
        </w:tc>
        <w:tc>
          <w:tcPr>
            <w:tcW w:w="2250" w:type="dxa"/>
          </w:tcPr>
          <w:p w:rsidR="0076720B" w:rsidRPr="00906571" w:rsidRDefault="0056715F" w:rsidP="00C42F17">
            <w:pPr>
              <w:rPr>
                <w:rFonts w:asciiTheme="minorHAnsi" w:hAnsiTheme="minorHAnsi" w:cstheme="minorHAnsi"/>
                <w:sz w:val="24"/>
                <w:szCs w:val="24"/>
              </w:rPr>
            </w:pPr>
            <w:r w:rsidRPr="00906571">
              <w:rPr>
                <w:rFonts w:asciiTheme="minorHAnsi" w:hAnsiTheme="minorHAnsi" w:cstheme="minorHAnsi"/>
                <w:sz w:val="24"/>
                <w:szCs w:val="24"/>
              </w:rPr>
              <w:t xml:space="preserve">Information was provided by al group members almost equally </w:t>
            </w:r>
          </w:p>
        </w:tc>
        <w:tc>
          <w:tcPr>
            <w:tcW w:w="2160" w:type="dxa"/>
          </w:tcPr>
          <w:p w:rsidR="0076720B" w:rsidRPr="00906571" w:rsidRDefault="0056715F" w:rsidP="00C42F17">
            <w:pPr>
              <w:rPr>
                <w:rFonts w:asciiTheme="minorHAnsi" w:hAnsiTheme="minorHAnsi" w:cstheme="minorHAnsi"/>
                <w:sz w:val="24"/>
                <w:szCs w:val="24"/>
              </w:rPr>
            </w:pPr>
            <w:r w:rsidRPr="00906571">
              <w:rPr>
                <w:rFonts w:asciiTheme="minorHAnsi" w:hAnsiTheme="minorHAnsi" w:cstheme="minorHAnsi"/>
                <w:sz w:val="24"/>
                <w:szCs w:val="24"/>
              </w:rPr>
              <w:t>Information was presented but only ¾ of the group contributed.</w:t>
            </w:r>
          </w:p>
        </w:tc>
        <w:tc>
          <w:tcPr>
            <w:tcW w:w="1800" w:type="dxa"/>
          </w:tcPr>
          <w:p w:rsidR="0076720B" w:rsidRPr="00906571" w:rsidRDefault="00042AD8" w:rsidP="00042AD8">
            <w:pPr>
              <w:rPr>
                <w:rFonts w:asciiTheme="minorHAnsi" w:hAnsiTheme="minorHAnsi" w:cstheme="minorHAnsi"/>
                <w:sz w:val="24"/>
                <w:szCs w:val="24"/>
              </w:rPr>
            </w:pPr>
            <w:r w:rsidRPr="00906571">
              <w:rPr>
                <w:rFonts w:asciiTheme="minorHAnsi" w:hAnsiTheme="minorHAnsi" w:cstheme="minorHAnsi"/>
                <w:sz w:val="24"/>
                <w:szCs w:val="24"/>
              </w:rPr>
              <w:t>Information was provided by only 1-2 talk show members.</w:t>
            </w:r>
          </w:p>
        </w:tc>
      </w:tr>
      <w:tr w:rsidR="00820A59" w:rsidTr="00820A59">
        <w:tc>
          <w:tcPr>
            <w:tcW w:w="1710" w:type="dxa"/>
          </w:tcPr>
          <w:p w:rsidR="00906571" w:rsidRPr="00906571" w:rsidRDefault="00906571" w:rsidP="00356C41">
            <w:pPr>
              <w:jc w:val="center"/>
              <w:rPr>
                <w:rFonts w:asciiTheme="minorHAnsi" w:hAnsiTheme="minorHAnsi" w:cstheme="minorHAnsi"/>
                <w:b/>
                <w:sz w:val="24"/>
                <w:szCs w:val="24"/>
              </w:rPr>
            </w:pPr>
          </w:p>
          <w:p w:rsidR="0076720B" w:rsidRPr="00906571" w:rsidRDefault="00356C41" w:rsidP="00906571">
            <w:pPr>
              <w:jc w:val="center"/>
              <w:rPr>
                <w:rFonts w:asciiTheme="minorHAnsi" w:hAnsiTheme="minorHAnsi" w:cstheme="minorHAnsi"/>
                <w:b/>
                <w:sz w:val="24"/>
                <w:szCs w:val="24"/>
              </w:rPr>
            </w:pPr>
            <w:r w:rsidRPr="00906571">
              <w:rPr>
                <w:rFonts w:asciiTheme="minorHAnsi" w:hAnsiTheme="minorHAnsi" w:cstheme="minorHAnsi"/>
                <w:b/>
                <w:sz w:val="24"/>
                <w:szCs w:val="24"/>
              </w:rPr>
              <w:t>Props</w:t>
            </w:r>
          </w:p>
        </w:tc>
        <w:tc>
          <w:tcPr>
            <w:tcW w:w="234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appropriate props </w:t>
            </w:r>
          </w:p>
        </w:tc>
        <w:tc>
          <w:tcPr>
            <w:tcW w:w="225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somewhat okay props </w:t>
            </w:r>
          </w:p>
        </w:tc>
        <w:tc>
          <w:tcPr>
            <w:tcW w:w="216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 xml:space="preserve">Students designed and used props but they were not appropriate </w:t>
            </w:r>
          </w:p>
        </w:tc>
        <w:tc>
          <w:tcPr>
            <w:tcW w:w="180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Students designed nor used any props</w:t>
            </w:r>
          </w:p>
        </w:tc>
      </w:tr>
      <w:tr w:rsidR="00820A59" w:rsidTr="00820A59">
        <w:tc>
          <w:tcPr>
            <w:tcW w:w="1710" w:type="dxa"/>
          </w:tcPr>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Purpose</w:t>
            </w:r>
          </w:p>
        </w:tc>
        <w:tc>
          <w:tcPr>
            <w:tcW w:w="2340"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has a clear and interesting purpose.</w:t>
            </w:r>
          </w:p>
        </w:tc>
        <w:tc>
          <w:tcPr>
            <w:tcW w:w="2250"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is interesting but purpose is somewhat unclear.</w:t>
            </w:r>
          </w:p>
        </w:tc>
        <w:tc>
          <w:tcPr>
            <w:tcW w:w="2160" w:type="dxa"/>
          </w:tcPr>
          <w:p w:rsidR="0076720B" w:rsidRPr="00906571" w:rsidRDefault="00356C41" w:rsidP="00C42F17">
            <w:pPr>
              <w:rPr>
                <w:rFonts w:asciiTheme="minorHAnsi" w:hAnsiTheme="minorHAnsi" w:cstheme="minorHAnsi"/>
                <w:sz w:val="24"/>
                <w:szCs w:val="24"/>
              </w:rPr>
            </w:pPr>
            <w:r w:rsidRPr="00906571">
              <w:rPr>
                <w:rFonts w:asciiTheme="minorHAnsi" w:hAnsiTheme="minorHAnsi" w:cstheme="minorHAnsi"/>
                <w:sz w:val="24"/>
                <w:szCs w:val="24"/>
              </w:rPr>
              <w:t>Presentation is not very interesting and purpose is somewhat unclear.</w:t>
            </w:r>
          </w:p>
        </w:tc>
        <w:tc>
          <w:tcPr>
            <w:tcW w:w="1800" w:type="dxa"/>
          </w:tcPr>
          <w:p w:rsidR="0076720B" w:rsidRPr="00906571" w:rsidRDefault="00356C41" w:rsidP="00356C41">
            <w:pPr>
              <w:rPr>
                <w:rFonts w:asciiTheme="minorHAnsi" w:hAnsiTheme="minorHAnsi" w:cstheme="minorHAnsi"/>
                <w:sz w:val="24"/>
                <w:szCs w:val="24"/>
              </w:rPr>
            </w:pPr>
            <w:r w:rsidRPr="00906571">
              <w:rPr>
                <w:rFonts w:asciiTheme="minorHAnsi" w:hAnsiTheme="minorHAnsi" w:cstheme="minorHAnsi"/>
                <w:sz w:val="24"/>
                <w:szCs w:val="24"/>
              </w:rPr>
              <w:t>Presentation is not interesting and has no discernable purpose.</w:t>
            </w:r>
          </w:p>
        </w:tc>
      </w:tr>
      <w:tr w:rsidR="00820A59" w:rsidTr="00820A59">
        <w:trPr>
          <w:trHeight w:val="80"/>
        </w:trPr>
        <w:tc>
          <w:tcPr>
            <w:tcW w:w="1710" w:type="dxa"/>
          </w:tcPr>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356C41" w:rsidRPr="00906571" w:rsidRDefault="00356C41" w:rsidP="00356C41">
            <w:pPr>
              <w:jc w:val="center"/>
              <w:rPr>
                <w:rFonts w:asciiTheme="minorHAnsi" w:hAnsiTheme="minorHAnsi" w:cstheme="minorHAnsi"/>
                <w:b/>
                <w:sz w:val="24"/>
                <w:szCs w:val="24"/>
              </w:rPr>
            </w:pPr>
          </w:p>
          <w:p w:rsidR="0076720B" w:rsidRPr="00906571" w:rsidRDefault="00356C41" w:rsidP="00356C41">
            <w:pPr>
              <w:jc w:val="center"/>
              <w:rPr>
                <w:rFonts w:asciiTheme="minorHAnsi" w:hAnsiTheme="minorHAnsi" w:cstheme="minorHAnsi"/>
                <w:b/>
                <w:sz w:val="24"/>
                <w:szCs w:val="24"/>
              </w:rPr>
            </w:pPr>
            <w:r w:rsidRPr="00906571">
              <w:rPr>
                <w:rFonts w:asciiTheme="minorHAnsi" w:hAnsiTheme="minorHAnsi" w:cstheme="minorHAnsi"/>
                <w:b/>
                <w:sz w:val="24"/>
                <w:szCs w:val="24"/>
              </w:rPr>
              <w:t>Knowledge</w:t>
            </w:r>
          </w:p>
        </w:tc>
        <w:tc>
          <w:tcPr>
            <w:tcW w:w="2340"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All students showed excellent knowledge of content, needing no cues and showing no hesitation in talking or answering questions.</w:t>
            </w:r>
          </w:p>
        </w:tc>
        <w:tc>
          <w:tcPr>
            <w:tcW w:w="2250"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All students showed excellent knowledge of content, but 1-2 students once needed note cards to talk or answer questions.</w:t>
            </w:r>
          </w:p>
        </w:tc>
        <w:tc>
          <w:tcPr>
            <w:tcW w:w="2160" w:type="dxa"/>
          </w:tcPr>
          <w:p w:rsidR="0076720B" w:rsidRPr="00906571" w:rsidRDefault="0076720B" w:rsidP="00C42F17">
            <w:pPr>
              <w:rPr>
                <w:rFonts w:asciiTheme="minorHAnsi" w:hAnsiTheme="minorHAnsi" w:cstheme="minorHAnsi"/>
                <w:sz w:val="24"/>
                <w:szCs w:val="24"/>
              </w:rPr>
            </w:pPr>
            <w:r w:rsidRPr="00906571">
              <w:rPr>
                <w:rFonts w:asciiTheme="minorHAnsi" w:hAnsiTheme="minorHAnsi" w:cstheme="minorHAnsi"/>
                <w:sz w:val="24"/>
                <w:szCs w:val="24"/>
              </w:rPr>
              <w:t>Most students showed excellent knowledge of content, but 1-2 often needed note cards to talk or answer questions.</w:t>
            </w:r>
          </w:p>
        </w:tc>
        <w:tc>
          <w:tcPr>
            <w:tcW w:w="1800" w:type="dxa"/>
          </w:tcPr>
          <w:p w:rsidR="0076720B" w:rsidRPr="00906571" w:rsidRDefault="0076720B" w:rsidP="00356C41">
            <w:pPr>
              <w:jc w:val="center"/>
              <w:rPr>
                <w:rFonts w:asciiTheme="minorHAnsi" w:hAnsiTheme="minorHAnsi" w:cstheme="minorHAnsi"/>
                <w:sz w:val="24"/>
                <w:szCs w:val="24"/>
              </w:rPr>
            </w:pPr>
            <w:r w:rsidRPr="00906571">
              <w:rPr>
                <w:rFonts w:asciiTheme="minorHAnsi" w:hAnsiTheme="minorHAnsi" w:cstheme="minorHAnsi"/>
                <w:sz w:val="24"/>
                <w:szCs w:val="24"/>
              </w:rPr>
              <w:t xml:space="preserve">Most students needed note cards to talk </w:t>
            </w:r>
            <w:r w:rsidR="00356C41" w:rsidRPr="00906571">
              <w:rPr>
                <w:rFonts w:asciiTheme="minorHAnsi" w:hAnsiTheme="minorHAnsi" w:cstheme="minorHAnsi"/>
                <w:sz w:val="24"/>
                <w:szCs w:val="24"/>
              </w:rPr>
              <w:t>or</w:t>
            </w:r>
            <w:r w:rsidRPr="00906571">
              <w:rPr>
                <w:rFonts w:asciiTheme="minorHAnsi" w:hAnsiTheme="minorHAnsi" w:cstheme="minorHAnsi"/>
                <w:sz w:val="24"/>
                <w:szCs w:val="24"/>
              </w:rPr>
              <w:t xml:space="preserve"> to answer questions. </w:t>
            </w:r>
          </w:p>
        </w:tc>
      </w:tr>
    </w:tbl>
    <w:p w:rsidR="00A03FAC" w:rsidRDefault="00A03FAC" w:rsidP="00C42F17">
      <w:pPr>
        <w:rPr>
          <w:rFonts w:asciiTheme="minorHAnsi" w:hAnsiTheme="minorHAnsi" w:cstheme="minorHAnsi"/>
        </w:rPr>
      </w:pPr>
    </w:p>
    <w:p w:rsidR="00EE5EA5" w:rsidRPr="005B4FB1" w:rsidRDefault="00EE5EA5" w:rsidP="00C42F17">
      <w:pPr>
        <w:rPr>
          <w:rFonts w:asciiTheme="minorHAnsi" w:hAnsiTheme="minorHAnsi" w:cstheme="minorHAnsi"/>
        </w:rPr>
      </w:pPr>
    </w:p>
    <w:sectPr w:rsidR="00EE5EA5" w:rsidRPr="005B4FB1" w:rsidSect="00DE5F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0D2"/>
    <w:multiLevelType w:val="hybridMultilevel"/>
    <w:tmpl w:val="BB461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9187E"/>
    <w:multiLevelType w:val="hybridMultilevel"/>
    <w:tmpl w:val="A1223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B682250"/>
    <w:multiLevelType w:val="hybridMultilevel"/>
    <w:tmpl w:val="135E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1933DD"/>
    <w:multiLevelType w:val="hybridMultilevel"/>
    <w:tmpl w:val="E05E3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C42F17"/>
    <w:rsid w:val="00023FB7"/>
    <w:rsid w:val="00042AD8"/>
    <w:rsid w:val="00090FA2"/>
    <w:rsid w:val="00176EE7"/>
    <w:rsid w:val="00223CBB"/>
    <w:rsid w:val="00356C41"/>
    <w:rsid w:val="003E0BAA"/>
    <w:rsid w:val="004C224A"/>
    <w:rsid w:val="00547694"/>
    <w:rsid w:val="0056715F"/>
    <w:rsid w:val="0058689E"/>
    <w:rsid w:val="005B4FB1"/>
    <w:rsid w:val="006E34A7"/>
    <w:rsid w:val="00763772"/>
    <w:rsid w:val="0076720B"/>
    <w:rsid w:val="00814736"/>
    <w:rsid w:val="00820A59"/>
    <w:rsid w:val="0087095B"/>
    <w:rsid w:val="00906571"/>
    <w:rsid w:val="009132B8"/>
    <w:rsid w:val="009826A2"/>
    <w:rsid w:val="009E76AA"/>
    <w:rsid w:val="009F3FAC"/>
    <w:rsid w:val="00A03FAC"/>
    <w:rsid w:val="00A52E5D"/>
    <w:rsid w:val="00AF49C0"/>
    <w:rsid w:val="00C42F17"/>
    <w:rsid w:val="00CB6D98"/>
    <w:rsid w:val="00DE5F8F"/>
    <w:rsid w:val="00E075A6"/>
    <w:rsid w:val="00EE5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E075A6"/>
    <w:pPr>
      <w:spacing w:before="100" w:beforeAutospacing="1" w:after="100" w:afterAutospacing="1"/>
    </w:pPr>
    <w:rPr>
      <w:rFonts w:ascii="Verdana" w:eastAsia="Times New Roman" w:hAnsi="Verdana"/>
      <w:sz w:val="18"/>
      <w:szCs w:val="18"/>
      <w:lang w:eastAsia="ja-JP"/>
    </w:rPr>
  </w:style>
  <w:style w:type="paragraph" w:styleId="ListParagraph">
    <w:name w:val="List Paragraph"/>
    <w:basedOn w:val="Normal"/>
    <w:uiPriority w:val="34"/>
    <w:qFormat/>
    <w:rsid w:val="00176EE7"/>
    <w:pPr>
      <w:ind w:left="720"/>
      <w:contextualSpacing/>
    </w:pPr>
  </w:style>
  <w:style w:type="table" w:styleId="TableGrid">
    <w:name w:val="Table Grid"/>
    <w:basedOn w:val="TableNormal"/>
    <w:uiPriority w:val="59"/>
    <w:rsid w:val="007672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Owner</cp:lastModifiedBy>
  <cp:revision>6</cp:revision>
  <cp:lastPrinted>2011-11-26T14:29:00Z</cp:lastPrinted>
  <dcterms:created xsi:type="dcterms:W3CDTF">2011-11-26T13:41:00Z</dcterms:created>
  <dcterms:modified xsi:type="dcterms:W3CDTF">2011-11-29T15:32:00Z</dcterms:modified>
</cp:coreProperties>
</file>